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9514B" w14:textId="77777777" w:rsidR="000F448F" w:rsidRPr="000F448F" w:rsidRDefault="00AC049C" w:rsidP="00AC049C">
      <w:pPr>
        <w:jc w:val="center"/>
        <w:rPr>
          <w:b/>
          <w:u w:val="single"/>
        </w:rPr>
      </w:pPr>
      <w:r>
        <w:rPr>
          <w:b/>
          <w:u w:val="single"/>
        </w:rPr>
        <w:t xml:space="preserve">2019 </w:t>
      </w:r>
      <w:bookmarkStart w:id="0" w:name="_GoBack"/>
      <w:bookmarkEnd w:id="0"/>
      <w:r>
        <w:rPr>
          <w:b/>
          <w:u w:val="single"/>
        </w:rPr>
        <w:t>Middle Ages</w:t>
      </w:r>
      <w:r w:rsidR="000F448F" w:rsidRPr="000F448F">
        <w:rPr>
          <w:b/>
          <w:u w:val="single"/>
        </w:rPr>
        <w:t xml:space="preserve"> Study Guide</w:t>
      </w:r>
    </w:p>
    <w:p w14:paraId="12A09AB7" w14:textId="77777777" w:rsidR="000F448F" w:rsidRDefault="000F448F"/>
    <w:p w14:paraId="365C2AAF" w14:textId="77777777" w:rsidR="000F448F" w:rsidRDefault="000F448F" w:rsidP="000F448F">
      <w:pPr>
        <w:numPr>
          <w:ilvl w:val="0"/>
          <w:numId w:val="1"/>
        </w:numPr>
      </w:pPr>
      <w:r>
        <w:t>Know the following works:</w:t>
      </w:r>
    </w:p>
    <w:p w14:paraId="08DE4B00" w14:textId="77777777" w:rsidR="000F448F" w:rsidRDefault="000F448F" w:rsidP="000F448F">
      <w:pPr>
        <w:numPr>
          <w:ilvl w:val="1"/>
          <w:numId w:val="1"/>
        </w:numPr>
        <w:rPr>
          <w:i/>
        </w:rPr>
      </w:pPr>
      <w:r w:rsidRPr="000F448F">
        <w:rPr>
          <w:i/>
        </w:rPr>
        <w:t>Canterbury Tales</w:t>
      </w:r>
    </w:p>
    <w:p w14:paraId="52F00728" w14:textId="77777777" w:rsidR="00AC049C" w:rsidRDefault="00AC049C" w:rsidP="00AC049C">
      <w:pPr>
        <w:numPr>
          <w:ilvl w:val="2"/>
          <w:numId w:val="1"/>
        </w:numPr>
        <w:rPr>
          <w:i/>
        </w:rPr>
      </w:pPr>
      <w:r>
        <w:rPr>
          <w:i/>
        </w:rPr>
        <w:t>Be able to identify the pilgrims</w:t>
      </w:r>
    </w:p>
    <w:p w14:paraId="5D4F604C" w14:textId="77777777" w:rsidR="00AC049C" w:rsidRDefault="00AC049C" w:rsidP="00AC049C">
      <w:pPr>
        <w:numPr>
          <w:ilvl w:val="2"/>
          <w:numId w:val="1"/>
        </w:numPr>
        <w:rPr>
          <w:i/>
        </w:rPr>
      </w:pPr>
      <w:r>
        <w:rPr>
          <w:i/>
        </w:rPr>
        <w:t>Know the Pardoner’s Tale</w:t>
      </w:r>
    </w:p>
    <w:p w14:paraId="492E2A7C" w14:textId="77777777" w:rsidR="00AC049C" w:rsidRPr="000F448F" w:rsidRDefault="00AC049C" w:rsidP="00AC049C">
      <w:pPr>
        <w:numPr>
          <w:ilvl w:val="2"/>
          <w:numId w:val="1"/>
        </w:numPr>
        <w:rPr>
          <w:i/>
        </w:rPr>
      </w:pPr>
      <w:r>
        <w:rPr>
          <w:i/>
        </w:rPr>
        <w:t>Know the Wife of Bath’s Tale</w:t>
      </w:r>
    </w:p>
    <w:p w14:paraId="0B20BFF3" w14:textId="77777777" w:rsidR="000F448F" w:rsidRDefault="00AC049C" w:rsidP="000F448F">
      <w:pPr>
        <w:numPr>
          <w:ilvl w:val="1"/>
          <w:numId w:val="1"/>
        </w:numPr>
        <w:rPr>
          <w:i/>
        </w:rPr>
      </w:pPr>
      <w:r>
        <w:rPr>
          <w:i/>
        </w:rPr>
        <w:t>Sir Gawain and the Green Knight</w:t>
      </w:r>
    </w:p>
    <w:p w14:paraId="02708C25" w14:textId="77777777" w:rsidR="00AC049C" w:rsidRDefault="00AC049C" w:rsidP="00AC049C">
      <w:pPr>
        <w:numPr>
          <w:ilvl w:val="2"/>
          <w:numId w:val="1"/>
        </w:numPr>
        <w:rPr>
          <w:i/>
        </w:rPr>
      </w:pPr>
      <w:r>
        <w:rPr>
          <w:i/>
        </w:rPr>
        <w:t>Know the plot</w:t>
      </w:r>
    </w:p>
    <w:p w14:paraId="32BD2A21" w14:textId="77777777" w:rsidR="00AC049C" w:rsidRDefault="00AC049C" w:rsidP="00AC049C">
      <w:pPr>
        <w:numPr>
          <w:ilvl w:val="2"/>
          <w:numId w:val="1"/>
        </w:numPr>
        <w:rPr>
          <w:i/>
        </w:rPr>
      </w:pPr>
      <w:r>
        <w:rPr>
          <w:i/>
        </w:rPr>
        <w:t>Identify the structure and literary devices of the story (i.e., fits, bob and wheel, alliteration, etc.).</w:t>
      </w:r>
    </w:p>
    <w:p w14:paraId="1E0600CB" w14:textId="77777777" w:rsidR="000F448F" w:rsidRDefault="000F448F" w:rsidP="000F448F">
      <w:pPr>
        <w:numPr>
          <w:ilvl w:val="1"/>
          <w:numId w:val="1"/>
        </w:numPr>
      </w:pPr>
      <w:r>
        <w:t>Medieval Ballads in the textbook</w:t>
      </w:r>
    </w:p>
    <w:p w14:paraId="67593D31" w14:textId="77777777" w:rsidR="00AC049C" w:rsidRDefault="00AC049C" w:rsidP="00AC049C">
      <w:pPr>
        <w:numPr>
          <w:ilvl w:val="2"/>
          <w:numId w:val="1"/>
        </w:numPr>
      </w:pPr>
      <w:r>
        <w:t>Understand the plot and structure of each</w:t>
      </w:r>
    </w:p>
    <w:p w14:paraId="658D6BA6" w14:textId="77777777" w:rsidR="000F448F" w:rsidRDefault="000F448F" w:rsidP="000F448F">
      <w:pPr>
        <w:numPr>
          <w:ilvl w:val="0"/>
          <w:numId w:val="1"/>
        </w:numPr>
      </w:pPr>
      <w:r>
        <w:t>Know the following terms:</w:t>
      </w:r>
    </w:p>
    <w:p w14:paraId="7D6799E4" w14:textId="77777777" w:rsidR="000F448F" w:rsidRDefault="00484609" w:rsidP="000F448F">
      <w:pPr>
        <w:ind w:left="180"/>
        <w:jc w:val="both"/>
        <w:rPr>
          <w:b/>
          <w:i/>
        </w:rPr>
      </w:pPr>
      <w:r>
        <w:rPr>
          <w:b/>
          <w:i/>
        </w:rPr>
        <w:t>Frame story</w:t>
      </w:r>
      <w:r w:rsidR="000F448F">
        <w:rPr>
          <w:b/>
          <w:i/>
        </w:rPr>
        <w:tab/>
      </w:r>
      <w:r w:rsidR="000F448F">
        <w:rPr>
          <w:b/>
          <w:i/>
        </w:rPr>
        <w:tab/>
      </w:r>
      <w:r>
        <w:rPr>
          <w:b/>
          <w:i/>
        </w:rPr>
        <w:t>Refrain</w:t>
      </w:r>
      <w:r>
        <w:rPr>
          <w:b/>
          <w:i/>
        </w:rPr>
        <w:tab/>
      </w:r>
      <w:r w:rsidR="000F448F">
        <w:rPr>
          <w:b/>
          <w:i/>
        </w:rPr>
        <w:t>Characterization</w:t>
      </w:r>
      <w:r w:rsidR="007E02F1">
        <w:rPr>
          <w:b/>
          <w:i/>
        </w:rPr>
        <w:tab/>
        <w:t>Ballad</w:t>
      </w:r>
    </w:p>
    <w:p w14:paraId="0A87B0D3" w14:textId="77777777" w:rsidR="000F448F" w:rsidRDefault="000F448F" w:rsidP="00AC049C">
      <w:pPr>
        <w:jc w:val="both"/>
        <w:rPr>
          <w:b/>
          <w:i/>
        </w:rPr>
      </w:pPr>
      <w:r>
        <w:rPr>
          <w:b/>
          <w:i/>
        </w:rPr>
        <w:tab/>
        <w:t>Archetypal narrative</w:t>
      </w:r>
      <w:r>
        <w:rPr>
          <w:b/>
          <w:i/>
        </w:rPr>
        <w:tab/>
        <w:t>Exemplum</w:t>
      </w:r>
      <w:r w:rsidR="00484609">
        <w:rPr>
          <w:b/>
          <w:i/>
        </w:rPr>
        <w:tab/>
      </w:r>
      <w:r w:rsidR="00AC049C">
        <w:rPr>
          <w:b/>
          <w:i/>
        </w:rPr>
        <w:t>Alliteration</w:t>
      </w:r>
      <w:r w:rsidR="00775639">
        <w:rPr>
          <w:b/>
          <w:i/>
        </w:rPr>
        <w:tab/>
        <w:t xml:space="preserve">        Allegory</w:t>
      </w:r>
    </w:p>
    <w:p w14:paraId="12973ED6" w14:textId="77777777" w:rsidR="000F448F" w:rsidRPr="00AC049C" w:rsidRDefault="000F448F" w:rsidP="00AC049C">
      <w:pPr>
        <w:ind w:left="180"/>
        <w:jc w:val="both"/>
        <w:rPr>
          <w:b/>
          <w:i/>
        </w:rPr>
      </w:pPr>
      <w:r>
        <w:rPr>
          <w:b/>
          <w:i/>
        </w:rPr>
        <w:t>Social commentary</w:t>
      </w:r>
      <w:r>
        <w:rPr>
          <w:b/>
          <w:i/>
        </w:rPr>
        <w:tab/>
      </w:r>
    </w:p>
    <w:p w14:paraId="4F52435A" w14:textId="77777777" w:rsidR="000F448F" w:rsidRDefault="000F448F" w:rsidP="000F448F">
      <w:pPr>
        <w:numPr>
          <w:ilvl w:val="0"/>
          <w:numId w:val="1"/>
        </w:numPr>
        <w:jc w:val="both"/>
      </w:pPr>
      <w:r>
        <w:t>Know about style and characteristics of Middle English Poetry</w:t>
      </w:r>
    </w:p>
    <w:p w14:paraId="21EEA299" w14:textId="77777777" w:rsidR="000F448F" w:rsidRPr="000F448F" w:rsidRDefault="000F448F" w:rsidP="000F448F">
      <w:pPr>
        <w:numPr>
          <w:ilvl w:val="0"/>
          <w:numId w:val="1"/>
        </w:numPr>
        <w:jc w:val="both"/>
      </w:pPr>
      <w:r>
        <w:t>Dates and history of Anglo-Norman Period</w:t>
      </w:r>
      <w:r w:rsidR="007E02F1">
        <w:t xml:space="preserve"> (</w:t>
      </w:r>
      <w:r w:rsidR="00484609">
        <w:t>1066-A.D. – 1485 A. D.</w:t>
      </w:r>
      <w:r w:rsidR="007E02F1">
        <w:t>)</w:t>
      </w:r>
    </w:p>
    <w:p w14:paraId="5AE08552" w14:textId="77777777" w:rsidR="000F448F" w:rsidRDefault="000F448F" w:rsidP="000F448F">
      <w:pPr>
        <w:ind w:left="1080"/>
      </w:pPr>
    </w:p>
    <w:p w14:paraId="72678E67" w14:textId="77777777" w:rsidR="00484609" w:rsidRDefault="00484609" w:rsidP="000F448F">
      <w:pPr>
        <w:ind w:left="1080"/>
      </w:pPr>
    </w:p>
    <w:p w14:paraId="09CEE9AD" w14:textId="77777777" w:rsidR="00484609" w:rsidRDefault="00484609" w:rsidP="000F448F">
      <w:pPr>
        <w:ind w:left="1080"/>
      </w:pPr>
    </w:p>
    <w:sectPr w:rsidR="00484609" w:rsidSect="001063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3E80"/>
    <w:multiLevelType w:val="hybridMultilevel"/>
    <w:tmpl w:val="C3BA6622"/>
    <w:lvl w:ilvl="0" w:tplc="638C5E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6EB2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2C52B9"/>
    <w:multiLevelType w:val="hybridMultilevel"/>
    <w:tmpl w:val="B7780D0C"/>
    <w:lvl w:ilvl="0" w:tplc="638C5E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6EB2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E4D98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E330C"/>
    <w:multiLevelType w:val="hybridMultilevel"/>
    <w:tmpl w:val="C3BA6622"/>
    <w:lvl w:ilvl="0" w:tplc="638C5E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6EB2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8F"/>
    <w:rsid w:val="000F448F"/>
    <w:rsid w:val="001063C6"/>
    <w:rsid w:val="00484609"/>
    <w:rsid w:val="00775639"/>
    <w:rsid w:val="007E02F1"/>
    <w:rsid w:val="00AC049C"/>
    <w:rsid w:val="00B8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4D0CE1"/>
  <w15:docId w15:val="{7636AF6F-77F2-4FF9-B387-155C84C3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3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Medieval Study Guide</vt:lpstr>
    </vt:vector>
  </TitlesOfParts>
  <Company>Cobb County School District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Medieval Study Guide</dc:title>
  <dc:subject/>
  <dc:creator>Cobb County School District</dc:creator>
  <cp:keywords/>
  <dc:description/>
  <cp:lastModifiedBy>Amanda Williams</cp:lastModifiedBy>
  <cp:revision>2</cp:revision>
  <cp:lastPrinted>2010-10-14T13:02:00Z</cp:lastPrinted>
  <dcterms:created xsi:type="dcterms:W3CDTF">2019-03-07T17:30:00Z</dcterms:created>
  <dcterms:modified xsi:type="dcterms:W3CDTF">2019-03-07T17:30:00Z</dcterms:modified>
</cp:coreProperties>
</file>